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063" w:rsidRDefault="00051063" w:rsidP="00051063">
      <w:pPr>
        <w:spacing w:after="0" w:line="240" w:lineRule="auto"/>
        <w:ind w:right="-213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ГОЛКА ТУОХІ</w:t>
      </w:r>
    </w:p>
    <w:p w:rsidR="00051063" w:rsidRPr="00D440A3" w:rsidRDefault="00051063" w:rsidP="00051063">
      <w:pPr>
        <w:spacing w:after="0" w:line="240" w:lineRule="auto"/>
        <w:ind w:right="-213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(для встановлення </w:t>
      </w:r>
      <w:proofErr w:type="spellStart"/>
      <w:r>
        <w:rPr>
          <w:b/>
          <w:sz w:val="20"/>
          <w:szCs w:val="20"/>
          <w:lang w:val="uk-UA"/>
        </w:rPr>
        <w:t>епідурального</w:t>
      </w:r>
      <w:proofErr w:type="spellEnd"/>
      <w:r>
        <w:rPr>
          <w:b/>
          <w:sz w:val="20"/>
          <w:szCs w:val="20"/>
          <w:lang w:val="uk-UA"/>
        </w:rPr>
        <w:t xml:space="preserve"> катетера)</w:t>
      </w:r>
    </w:p>
    <w:p w:rsidR="00051063" w:rsidRDefault="00051063" w:rsidP="00051063">
      <w:pPr>
        <w:spacing w:after="0" w:line="240" w:lineRule="auto"/>
        <w:ind w:right="-213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Голка </w:t>
      </w:r>
      <w:proofErr w:type="spellStart"/>
      <w:r>
        <w:rPr>
          <w:b/>
          <w:sz w:val="20"/>
          <w:szCs w:val="20"/>
          <w:lang w:val="uk-UA"/>
        </w:rPr>
        <w:t>Туохі</w:t>
      </w:r>
      <w:proofErr w:type="spellEnd"/>
      <w:r>
        <w:rPr>
          <w:b/>
          <w:sz w:val="20"/>
          <w:szCs w:val="20"/>
          <w:lang w:val="uk-UA"/>
        </w:rPr>
        <w:t xml:space="preserve"> використовується в анестезіології для встановлення </w:t>
      </w:r>
      <w:proofErr w:type="spellStart"/>
      <w:r>
        <w:rPr>
          <w:b/>
          <w:sz w:val="20"/>
          <w:szCs w:val="20"/>
          <w:lang w:val="uk-UA"/>
        </w:rPr>
        <w:t>епідурального</w:t>
      </w:r>
      <w:proofErr w:type="spellEnd"/>
      <w:r>
        <w:rPr>
          <w:b/>
          <w:sz w:val="20"/>
          <w:szCs w:val="20"/>
          <w:lang w:val="uk-UA"/>
        </w:rPr>
        <w:t xml:space="preserve"> катетера. </w:t>
      </w:r>
    </w:p>
    <w:p w:rsidR="00051063" w:rsidRPr="009E1397" w:rsidRDefault="00051063" w:rsidP="00051063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-213" w:firstLine="0"/>
        <w:jc w:val="both"/>
        <w:rPr>
          <w:sz w:val="20"/>
          <w:szCs w:val="20"/>
          <w:lang w:val="uk-UA"/>
        </w:rPr>
      </w:pPr>
      <w:r w:rsidRPr="009E1397">
        <w:rPr>
          <w:sz w:val="20"/>
          <w:szCs w:val="20"/>
          <w:lang w:val="uk-UA"/>
        </w:rPr>
        <w:t>виготовлена з нержавіючої сталі медичного призначення</w:t>
      </w:r>
      <w:r w:rsidR="006B19DB">
        <w:rPr>
          <w:sz w:val="20"/>
          <w:szCs w:val="20"/>
          <w:lang w:val="uk-UA"/>
        </w:rPr>
        <w:t>;</w:t>
      </w:r>
    </w:p>
    <w:p w:rsidR="00051063" w:rsidRPr="006B1EF4" w:rsidRDefault="00051063" w:rsidP="00051063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ind w:left="0" w:right="-213" w:firstLine="0"/>
        <w:rPr>
          <w:rFonts w:cs="Tahoma"/>
          <w:color w:val="000000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вигнута форма робочого </w:t>
      </w:r>
      <w:r w:rsidRPr="009E1397">
        <w:rPr>
          <w:sz w:val="20"/>
          <w:szCs w:val="20"/>
          <w:lang w:val="uk-UA"/>
        </w:rPr>
        <w:t xml:space="preserve">кінця </w:t>
      </w:r>
      <w:r>
        <w:rPr>
          <w:sz w:val="20"/>
          <w:szCs w:val="20"/>
          <w:lang w:val="uk-UA"/>
        </w:rPr>
        <w:t xml:space="preserve">(зріз </w:t>
      </w:r>
      <w:proofErr w:type="spellStart"/>
      <w:r>
        <w:rPr>
          <w:sz w:val="20"/>
          <w:szCs w:val="20"/>
          <w:lang w:val="uk-UA"/>
        </w:rPr>
        <w:t>Туохі</w:t>
      </w:r>
      <w:proofErr w:type="spellEnd"/>
      <w:r>
        <w:rPr>
          <w:sz w:val="20"/>
          <w:szCs w:val="20"/>
          <w:lang w:val="uk-UA"/>
        </w:rPr>
        <w:t>)</w:t>
      </w:r>
      <w:r w:rsidR="004C68A9">
        <w:rPr>
          <w:sz w:val="20"/>
          <w:szCs w:val="20"/>
          <w:lang w:val="uk-UA"/>
        </w:rPr>
        <w:t>;</w:t>
      </w:r>
    </w:p>
    <w:p w:rsidR="00051063" w:rsidRDefault="00051063" w:rsidP="00051063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-213" w:firstLine="0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канюля </w:t>
      </w:r>
      <w:proofErr w:type="spellStart"/>
      <w:r>
        <w:rPr>
          <w:sz w:val="20"/>
          <w:szCs w:val="20"/>
          <w:lang w:val="uk-UA"/>
        </w:rPr>
        <w:t>Луєра</w:t>
      </w:r>
      <w:proofErr w:type="spellEnd"/>
      <w:r>
        <w:rPr>
          <w:sz w:val="20"/>
          <w:szCs w:val="20"/>
          <w:lang w:val="uk-UA"/>
        </w:rPr>
        <w:t xml:space="preserve"> з прапорцем-спрямовувачем </w:t>
      </w:r>
      <w:r w:rsidRPr="00CE6B18">
        <w:rPr>
          <w:sz w:val="20"/>
          <w:szCs w:val="20"/>
          <w:lang w:val="uk-UA"/>
        </w:rPr>
        <w:t xml:space="preserve">на проксимальному кінці </w:t>
      </w:r>
      <w:r w:rsidR="004C68A9">
        <w:rPr>
          <w:sz w:val="20"/>
          <w:szCs w:val="20"/>
          <w:lang w:val="uk-UA"/>
        </w:rPr>
        <w:t>;</w:t>
      </w:r>
    </w:p>
    <w:p w:rsidR="00051063" w:rsidRDefault="00051063" w:rsidP="00051063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right="-213" w:firstLine="0"/>
        <w:jc w:val="both"/>
        <w:rPr>
          <w:sz w:val="20"/>
          <w:szCs w:val="20"/>
          <w:lang w:val="uk-UA"/>
        </w:rPr>
      </w:pPr>
      <w:r w:rsidRPr="006B1EF4">
        <w:rPr>
          <w:sz w:val="20"/>
          <w:szCs w:val="20"/>
          <w:lang w:val="uk-UA"/>
        </w:rPr>
        <w:t>знімний</w:t>
      </w:r>
      <w:r>
        <w:rPr>
          <w:sz w:val="20"/>
          <w:szCs w:val="20"/>
          <w:lang w:val="uk-UA"/>
        </w:rPr>
        <w:t xml:space="preserve"> полімерний</w:t>
      </w:r>
      <w:r w:rsidRPr="006B1EF4">
        <w:rPr>
          <w:sz w:val="20"/>
          <w:szCs w:val="20"/>
          <w:lang w:val="uk-UA"/>
        </w:rPr>
        <w:t xml:space="preserve"> мандрен </w:t>
      </w:r>
      <w:r w:rsidR="004C68A9">
        <w:rPr>
          <w:sz w:val="20"/>
          <w:szCs w:val="20"/>
          <w:lang w:val="uk-UA"/>
        </w:rPr>
        <w:t>;</w:t>
      </w:r>
    </w:p>
    <w:p w:rsidR="00051063" w:rsidRPr="006B1EF4" w:rsidRDefault="00051063" w:rsidP="00051063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right="-213" w:firstLine="0"/>
        <w:jc w:val="both"/>
        <w:rPr>
          <w:sz w:val="20"/>
          <w:szCs w:val="20"/>
          <w:lang w:val="uk-UA"/>
        </w:rPr>
      </w:pPr>
      <w:r w:rsidRPr="006B1EF4">
        <w:rPr>
          <w:sz w:val="20"/>
          <w:szCs w:val="20"/>
          <w:lang w:val="uk-UA"/>
        </w:rPr>
        <w:t>полімерна ручка на проксимальному кінці мандрена</w:t>
      </w:r>
      <w:r w:rsidR="004C68A9">
        <w:rPr>
          <w:sz w:val="20"/>
          <w:szCs w:val="20"/>
          <w:lang w:val="uk-UA"/>
        </w:rPr>
        <w:t>;</w:t>
      </w:r>
    </w:p>
    <w:p w:rsidR="00051063" w:rsidRPr="00633948" w:rsidRDefault="00051063" w:rsidP="00051063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right="-213" w:firstLine="0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Pr="00633948">
        <w:rPr>
          <w:sz w:val="20"/>
          <w:szCs w:val="20"/>
          <w:lang w:val="uk-UA"/>
        </w:rPr>
        <w:t xml:space="preserve"> оксидом етилену</w:t>
      </w:r>
      <w:r w:rsidR="004C68A9">
        <w:rPr>
          <w:sz w:val="20"/>
          <w:szCs w:val="20"/>
          <w:lang w:val="uk-UA"/>
        </w:rPr>
        <w:t>;</w:t>
      </w:r>
    </w:p>
    <w:p w:rsidR="004C68A9" w:rsidRDefault="004C68A9" w:rsidP="00051063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051063" w:rsidRPr="00633948" w:rsidRDefault="00051063" w:rsidP="00051063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ЗАСТЕРЕЖЕННЯ</w:t>
      </w:r>
      <w:r w:rsidR="004C68A9">
        <w:rPr>
          <w:sz w:val="20"/>
          <w:szCs w:val="20"/>
          <w:lang w:val="uk-UA"/>
        </w:rPr>
        <w:t>:</w:t>
      </w:r>
    </w:p>
    <w:p w:rsidR="00051063" w:rsidRPr="00633948" w:rsidRDefault="00051063" w:rsidP="00051063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right="-213" w:firstLine="0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професійного використання</w:t>
      </w:r>
      <w:r w:rsidR="004C68A9">
        <w:rPr>
          <w:sz w:val="20"/>
          <w:szCs w:val="20"/>
          <w:lang w:val="uk-UA"/>
        </w:rPr>
        <w:t>;</w:t>
      </w:r>
    </w:p>
    <w:p w:rsidR="00051063" w:rsidRPr="00633948" w:rsidRDefault="00051063" w:rsidP="00051063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right="-213" w:firstLine="0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одноразового застосування</w:t>
      </w:r>
      <w:r w:rsidR="004C68A9">
        <w:rPr>
          <w:sz w:val="20"/>
          <w:szCs w:val="20"/>
          <w:lang w:val="uk-UA"/>
        </w:rPr>
        <w:t>;</w:t>
      </w:r>
    </w:p>
    <w:p w:rsidR="00051063" w:rsidRPr="00633948" w:rsidRDefault="00051063" w:rsidP="00051063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right="-213" w:firstLine="0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не використовувати у разі пошкодження упаковки</w:t>
      </w:r>
      <w:r w:rsidR="004C68A9">
        <w:rPr>
          <w:sz w:val="20"/>
          <w:szCs w:val="20"/>
          <w:lang w:val="uk-UA"/>
        </w:rPr>
        <w:t>.</w:t>
      </w:r>
    </w:p>
    <w:p w:rsidR="004C68A9" w:rsidRDefault="004C68A9" w:rsidP="00051063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051063" w:rsidRPr="00633948" w:rsidRDefault="004C68A9" w:rsidP="00051063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ПРИДАТНОСТІ:  5</w:t>
      </w:r>
      <w:r w:rsidR="00051063" w:rsidRPr="00633948">
        <w:rPr>
          <w:sz w:val="20"/>
          <w:szCs w:val="20"/>
          <w:lang w:val="uk-UA"/>
        </w:rPr>
        <w:t xml:space="preserve"> роки з дати виготовлення, вказаної на упаковці</w:t>
      </w:r>
      <w:r>
        <w:rPr>
          <w:sz w:val="20"/>
          <w:szCs w:val="20"/>
          <w:lang w:val="uk-UA"/>
        </w:rPr>
        <w:t>.</w:t>
      </w:r>
    </w:p>
    <w:p w:rsidR="00051063" w:rsidRPr="00633948" w:rsidRDefault="004C68A9" w:rsidP="00051063">
      <w:pPr>
        <w:tabs>
          <w:tab w:val="left" w:pos="284"/>
        </w:tabs>
        <w:spacing w:after="0" w:line="240" w:lineRule="auto"/>
        <w:ind w:right="-213"/>
        <w:jc w:val="both"/>
        <w:rPr>
          <w:rFonts w:cstheme="min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ЗБЕРІГАННЯ:</w:t>
      </w:r>
      <w:r w:rsidR="00051063" w:rsidRPr="00633948">
        <w:rPr>
          <w:sz w:val="20"/>
          <w:szCs w:val="20"/>
          <w:lang w:val="uk-UA"/>
        </w:rPr>
        <w:t xml:space="preserve"> </w:t>
      </w:r>
      <w:r>
        <w:rPr>
          <w:rFonts w:cstheme="minorHAnsi"/>
          <w:sz w:val="20"/>
          <w:szCs w:val="20"/>
          <w:lang w:val="uk-UA"/>
        </w:rPr>
        <w:t>з</w:t>
      </w:r>
      <w:r w:rsidR="00051063" w:rsidRPr="00633948">
        <w:rPr>
          <w:rFonts w:cstheme="minorHAnsi"/>
          <w:sz w:val="20"/>
          <w:szCs w:val="20"/>
          <w:lang w:val="uk-UA"/>
        </w:rPr>
        <w:t>беріг</w:t>
      </w:r>
      <w:r w:rsidR="00051063">
        <w:rPr>
          <w:rFonts w:cstheme="minorHAnsi"/>
          <w:sz w:val="20"/>
          <w:szCs w:val="20"/>
          <w:lang w:val="uk-UA"/>
        </w:rPr>
        <w:t>ати за температури від  5 до 35</w:t>
      </w:r>
      <w:r w:rsidR="00051063" w:rsidRPr="00633948">
        <w:rPr>
          <w:rFonts w:cstheme="minorHAnsi"/>
          <w:sz w:val="20"/>
          <w:szCs w:val="20"/>
          <w:vertAlign w:val="superscript"/>
          <w:lang w:val="uk-UA"/>
        </w:rPr>
        <w:t>о</w:t>
      </w:r>
      <w:r w:rsidR="00051063" w:rsidRPr="00633948">
        <w:rPr>
          <w:rFonts w:cstheme="minorHAnsi"/>
          <w:sz w:val="20"/>
          <w:szCs w:val="20"/>
          <w:lang w:val="uk-UA"/>
        </w:rPr>
        <w:t>С і відносній вологості повітря не більше 65 %</w:t>
      </w:r>
      <w:r>
        <w:rPr>
          <w:rFonts w:cstheme="minorHAnsi"/>
          <w:sz w:val="20"/>
          <w:szCs w:val="20"/>
          <w:lang w:val="uk-UA"/>
        </w:rPr>
        <w:t>.</w:t>
      </w:r>
    </w:p>
    <w:p w:rsidR="004C68A9" w:rsidRDefault="004C68A9" w:rsidP="00051063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051063" w:rsidRPr="00633948" w:rsidRDefault="00051063" w:rsidP="00051063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ЗАСТОСУВАННЯ</w:t>
      </w:r>
      <w:r w:rsidR="004C68A9">
        <w:rPr>
          <w:sz w:val="20"/>
          <w:szCs w:val="20"/>
          <w:lang w:val="uk-UA"/>
        </w:rPr>
        <w:t>:</w:t>
      </w:r>
    </w:p>
    <w:p w:rsidR="00051063" w:rsidRDefault="00051063" w:rsidP="00051063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right="-213" w:firstLine="0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пункцію здійснюють у положенні пацієнта сидячи чи лежачи на боку</w:t>
      </w:r>
      <w:r w:rsidR="004C68A9">
        <w:rPr>
          <w:sz w:val="20"/>
          <w:szCs w:val="20"/>
          <w:lang w:val="uk-UA"/>
        </w:rPr>
        <w:t>;</w:t>
      </w:r>
    </w:p>
    <w:p w:rsidR="00051063" w:rsidRDefault="00051063" w:rsidP="00051063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right="-213" w:firstLine="0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за анатомічними показниками визначити місце пункції у </w:t>
      </w:r>
      <w:proofErr w:type="spellStart"/>
      <w:r>
        <w:rPr>
          <w:sz w:val="20"/>
          <w:szCs w:val="20"/>
          <w:lang w:val="uk-UA"/>
        </w:rPr>
        <w:t>нижньогрудному</w:t>
      </w:r>
      <w:proofErr w:type="spellEnd"/>
      <w:r>
        <w:rPr>
          <w:sz w:val="20"/>
          <w:szCs w:val="20"/>
          <w:lang w:val="uk-UA"/>
        </w:rPr>
        <w:t xml:space="preserve"> чи поперековому відділі хребта</w:t>
      </w:r>
      <w:r w:rsidR="004C68A9">
        <w:rPr>
          <w:sz w:val="20"/>
          <w:szCs w:val="20"/>
          <w:lang w:val="uk-UA"/>
        </w:rPr>
        <w:t>;</w:t>
      </w:r>
    </w:p>
    <w:p w:rsidR="00051063" w:rsidRPr="00633948" w:rsidRDefault="00051063" w:rsidP="00051063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right="-213" w:firstLine="0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4C68A9">
        <w:rPr>
          <w:sz w:val="20"/>
          <w:szCs w:val="20"/>
          <w:lang w:val="uk-UA"/>
        </w:rPr>
        <w:t>;</w:t>
      </w:r>
    </w:p>
    <w:p w:rsidR="00051063" w:rsidRPr="00633948" w:rsidRDefault="00051063" w:rsidP="00051063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right="-213" w:firstLine="0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одягнути стерильні рукавички</w:t>
      </w:r>
      <w:r w:rsidR="004C68A9">
        <w:rPr>
          <w:sz w:val="20"/>
          <w:szCs w:val="20"/>
          <w:lang w:val="uk-UA"/>
        </w:rPr>
        <w:t>;</w:t>
      </w:r>
    </w:p>
    <w:p w:rsidR="00051063" w:rsidRDefault="00051063" w:rsidP="00051063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right="-213" w:firstLine="0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розпакувати</w:t>
      </w:r>
      <w:r w:rsidR="004C68A9">
        <w:rPr>
          <w:sz w:val="20"/>
          <w:szCs w:val="20"/>
          <w:lang w:val="uk-UA"/>
        </w:rPr>
        <w:t>;</w:t>
      </w:r>
    </w:p>
    <w:p w:rsidR="00051063" w:rsidRDefault="00051063" w:rsidP="00051063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right="-213" w:firstLine="0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обробити місце пункції антисептиком</w:t>
      </w:r>
      <w:r w:rsidR="004C68A9">
        <w:rPr>
          <w:sz w:val="20"/>
          <w:szCs w:val="20"/>
          <w:lang w:val="uk-UA"/>
        </w:rPr>
        <w:t>;</w:t>
      </w:r>
    </w:p>
    <w:p w:rsidR="00051063" w:rsidRDefault="00051063" w:rsidP="00051063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right="-213" w:firstLine="0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накласти стерильні серветки навколо місця пункції</w:t>
      </w:r>
      <w:r w:rsidR="004C68A9">
        <w:rPr>
          <w:sz w:val="20"/>
          <w:szCs w:val="20"/>
          <w:lang w:val="uk-UA"/>
        </w:rPr>
        <w:t>;</w:t>
      </w:r>
    </w:p>
    <w:p w:rsidR="00051063" w:rsidRPr="009C65B1" w:rsidRDefault="00051063" w:rsidP="00051063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right="-213" w:firstLine="0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здійснити місцеву анестезію у місці пункції</w:t>
      </w:r>
      <w:r w:rsidR="004C68A9">
        <w:rPr>
          <w:sz w:val="20"/>
          <w:szCs w:val="20"/>
          <w:lang w:val="uk-UA"/>
        </w:rPr>
        <w:t>;</w:t>
      </w:r>
    </w:p>
    <w:p w:rsidR="00051063" w:rsidRDefault="00051063" w:rsidP="00051063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right="-213" w:firstLine="0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надійно зафіксувати в руці </w:t>
      </w:r>
      <w:proofErr w:type="spellStart"/>
      <w:r>
        <w:rPr>
          <w:sz w:val="20"/>
          <w:szCs w:val="20"/>
          <w:lang w:val="uk-UA"/>
        </w:rPr>
        <w:t>канюлю</w:t>
      </w:r>
      <w:proofErr w:type="spellEnd"/>
      <w:r>
        <w:rPr>
          <w:sz w:val="20"/>
          <w:szCs w:val="20"/>
          <w:lang w:val="uk-UA"/>
        </w:rPr>
        <w:t xml:space="preserve"> голки </w:t>
      </w:r>
      <w:proofErr w:type="spellStart"/>
      <w:r>
        <w:rPr>
          <w:sz w:val="20"/>
          <w:szCs w:val="20"/>
          <w:lang w:val="uk-UA"/>
        </w:rPr>
        <w:t>Туохі</w:t>
      </w:r>
      <w:proofErr w:type="spellEnd"/>
      <w:r>
        <w:rPr>
          <w:sz w:val="20"/>
          <w:szCs w:val="20"/>
          <w:lang w:val="uk-UA"/>
        </w:rPr>
        <w:t xml:space="preserve"> з </w:t>
      </w:r>
      <w:r w:rsidR="004C68A9">
        <w:rPr>
          <w:sz w:val="20"/>
          <w:szCs w:val="20"/>
          <w:lang w:val="uk-UA"/>
        </w:rPr>
        <w:t>ман дреном;</w:t>
      </w:r>
    </w:p>
    <w:p w:rsidR="00051063" w:rsidRDefault="00051063" w:rsidP="00051063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right="-213" w:firstLine="0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обережно ввести вістря голки в </w:t>
      </w:r>
      <w:proofErr w:type="spellStart"/>
      <w:r>
        <w:rPr>
          <w:sz w:val="20"/>
          <w:szCs w:val="20"/>
          <w:lang w:val="uk-UA"/>
        </w:rPr>
        <w:t>міжхребцеву</w:t>
      </w:r>
      <w:proofErr w:type="spellEnd"/>
      <w:r>
        <w:rPr>
          <w:sz w:val="20"/>
          <w:szCs w:val="20"/>
          <w:lang w:val="uk-UA"/>
        </w:rPr>
        <w:t xml:space="preserve"> ділянку</w:t>
      </w:r>
      <w:r w:rsidR="004C68A9">
        <w:rPr>
          <w:sz w:val="20"/>
          <w:szCs w:val="20"/>
          <w:lang w:val="uk-UA"/>
        </w:rPr>
        <w:t>;</w:t>
      </w:r>
    </w:p>
    <w:p w:rsidR="00051063" w:rsidRDefault="00051063" w:rsidP="00051063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right="-213" w:firstLine="0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відчуття «провалу» під час введення голки означає, що її </w:t>
      </w:r>
      <w:r w:rsidRPr="00B76EA2">
        <w:rPr>
          <w:sz w:val="20"/>
          <w:szCs w:val="20"/>
          <w:lang w:val="uk-UA"/>
        </w:rPr>
        <w:t>кінчик</w:t>
      </w:r>
      <w:r>
        <w:rPr>
          <w:sz w:val="20"/>
          <w:szCs w:val="20"/>
          <w:lang w:val="uk-UA"/>
        </w:rPr>
        <w:t xml:space="preserve"> опинився в </w:t>
      </w:r>
      <w:proofErr w:type="spellStart"/>
      <w:r>
        <w:rPr>
          <w:sz w:val="20"/>
          <w:szCs w:val="20"/>
          <w:lang w:val="uk-UA"/>
        </w:rPr>
        <w:t>субарахноїдальному</w:t>
      </w:r>
      <w:proofErr w:type="spellEnd"/>
      <w:r>
        <w:rPr>
          <w:sz w:val="20"/>
          <w:szCs w:val="20"/>
          <w:lang w:val="uk-UA"/>
        </w:rPr>
        <w:t xml:space="preserve"> просторі, тому варто зупинити її просування</w:t>
      </w:r>
      <w:r w:rsidR="004C68A9">
        <w:rPr>
          <w:sz w:val="20"/>
          <w:szCs w:val="20"/>
          <w:lang w:val="uk-UA"/>
        </w:rPr>
        <w:t>;</w:t>
      </w:r>
    </w:p>
    <w:p w:rsidR="00051063" w:rsidRDefault="00051063" w:rsidP="00051063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right="-213" w:firstLine="0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вийняти мандрен із просвіту голки</w:t>
      </w:r>
      <w:r w:rsidR="004C68A9">
        <w:rPr>
          <w:sz w:val="20"/>
          <w:szCs w:val="20"/>
          <w:lang w:val="uk-UA"/>
        </w:rPr>
        <w:t>;</w:t>
      </w:r>
    </w:p>
    <w:p w:rsidR="00051063" w:rsidRDefault="00051063" w:rsidP="00051063">
      <w:pPr>
        <w:pStyle w:val="a3"/>
        <w:numPr>
          <w:ilvl w:val="0"/>
          <w:numId w:val="1"/>
        </w:numPr>
        <w:tabs>
          <w:tab w:val="left" w:pos="284"/>
          <w:tab w:val="left" w:pos="851"/>
        </w:tabs>
        <w:spacing w:after="0" w:line="240" w:lineRule="auto"/>
        <w:ind w:left="0" w:right="-213" w:firstLine="0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критерієм знаходження зрізу голки в </w:t>
      </w:r>
      <w:proofErr w:type="spellStart"/>
      <w:r>
        <w:rPr>
          <w:sz w:val="20"/>
          <w:szCs w:val="20"/>
          <w:lang w:val="uk-UA"/>
        </w:rPr>
        <w:t>субарахноїдальному</w:t>
      </w:r>
      <w:proofErr w:type="spellEnd"/>
      <w:r>
        <w:rPr>
          <w:sz w:val="20"/>
          <w:szCs w:val="20"/>
          <w:lang w:val="uk-UA"/>
        </w:rPr>
        <w:t xml:space="preserve"> просторі є витікання крізь неї ліквору</w:t>
      </w:r>
      <w:r w:rsidR="004C68A9">
        <w:rPr>
          <w:sz w:val="20"/>
          <w:szCs w:val="20"/>
          <w:lang w:val="uk-UA"/>
        </w:rPr>
        <w:t>;</w:t>
      </w:r>
    </w:p>
    <w:p w:rsidR="00051063" w:rsidRDefault="00051063" w:rsidP="00051063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right="-213" w:firstLine="0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lastRenderedPageBreak/>
        <w:t xml:space="preserve">за потреби підключити до </w:t>
      </w:r>
      <w:proofErr w:type="spellStart"/>
      <w:r>
        <w:rPr>
          <w:sz w:val="20"/>
          <w:szCs w:val="20"/>
          <w:lang w:val="uk-UA"/>
        </w:rPr>
        <w:t>канюлі</w:t>
      </w:r>
      <w:proofErr w:type="spellEnd"/>
      <w:r>
        <w:rPr>
          <w:sz w:val="20"/>
          <w:szCs w:val="20"/>
          <w:lang w:val="uk-UA"/>
        </w:rPr>
        <w:t xml:space="preserve"> </w:t>
      </w:r>
      <w:proofErr w:type="spellStart"/>
      <w:r>
        <w:rPr>
          <w:sz w:val="20"/>
          <w:szCs w:val="20"/>
          <w:lang w:val="uk-UA"/>
        </w:rPr>
        <w:t>Луєра</w:t>
      </w:r>
      <w:proofErr w:type="spellEnd"/>
      <w:r>
        <w:rPr>
          <w:sz w:val="20"/>
          <w:szCs w:val="20"/>
          <w:lang w:val="uk-UA"/>
        </w:rPr>
        <w:t xml:space="preserve"> шприц, щоб узяти зразки рідини для аналізу</w:t>
      </w:r>
      <w:r w:rsidR="004C68A9">
        <w:rPr>
          <w:sz w:val="20"/>
          <w:szCs w:val="20"/>
          <w:lang w:val="uk-UA"/>
        </w:rPr>
        <w:t>;</w:t>
      </w:r>
    </w:p>
    <w:p w:rsidR="00051063" w:rsidRPr="009C65B1" w:rsidRDefault="00051063" w:rsidP="00051063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right="-213" w:firstLine="0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голка призначена для встановлення крізь її просвіт </w:t>
      </w:r>
      <w:proofErr w:type="spellStart"/>
      <w:r>
        <w:rPr>
          <w:sz w:val="20"/>
          <w:szCs w:val="20"/>
          <w:lang w:val="uk-UA"/>
        </w:rPr>
        <w:t>епідурального</w:t>
      </w:r>
      <w:proofErr w:type="spellEnd"/>
      <w:r>
        <w:rPr>
          <w:sz w:val="20"/>
          <w:szCs w:val="20"/>
          <w:lang w:val="uk-UA"/>
        </w:rPr>
        <w:t xml:space="preserve"> катетера </w:t>
      </w:r>
      <w:r w:rsidR="004C68A9">
        <w:rPr>
          <w:sz w:val="20"/>
          <w:szCs w:val="20"/>
          <w:lang w:val="uk-UA"/>
        </w:rPr>
        <w:t>;</w:t>
      </w:r>
    </w:p>
    <w:p w:rsidR="00051063" w:rsidRDefault="00051063" w:rsidP="00051063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right="-213" w:firstLine="0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після використання утилізувати у встановленому порядку</w:t>
      </w:r>
      <w:r w:rsidR="004C68A9">
        <w:rPr>
          <w:sz w:val="20"/>
          <w:szCs w:val="20"/>
          <w:lang w:val="uk-UA"/>
        </w:rPr>
        <w:t>.</w:t>
      </w:r>
    </w:p>
    <w:p w:rsidR="004C68A9" w:rsidRDefault="004C68A9" w:rsidP="004C68A9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4C68A9" w:rsidRPr="004C68A9" w:rsidRDefault="004C68A9" w:rsidP="004C68A9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089"/>
        <w:gridCol w:w="1197"/>
        <w:gridCol w:w="1349"/>
        <w:gridCol w:w="1471"/>
      </w:tblGrid>
      <w:tr w:rsidR="006B19DB" w:rsidRPr="00AF440B" w:rsidTr="006B19DB">
        <w:trPr>
          <w:jc w:val="center"/>
        </w:trPr>
        <w:tc>
          <w:tcPr>
            <w:tcW w:w="1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19DB" w:rsidRPr="00BC4F64" w:rsidRDefault="006B19DB" w:rsidP="00051063">
            <w:pPr>
              <w:spacing w:after="0" w:line="240" w:lineRule="auto"/>
              <w:ind w:right="-21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 xml:space="preserve">Розмір </w:t>
            </w:r>
            <w:r>
              <w:rPr>
                <w:sz w:val="20"/>
                <w:szCs w:val="20"/>
                <w:lang w:val="en-US"/>
              </w:rPr>
              <w:t>G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19DB" w:rsidRDefault="006B19DB" w:rsidP="00051063">
            <w:pPr>
              <w:spacing w:after="0" w:line="240" w:lineRule="auto"/>
              <w:ind w:right="-2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Діаметр голки, мм</w:t>
            </w:r>
          </w:p>
        </w:tc>
        <w:tc>
          <w:tcPr>
            <w:tcW w:w="1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19DB" w:rsidRDefault="006B19DB" w:rsidP="00051063">
            <w:pPr>
              <w:spacing w:after="0" w:line="240" w:lineRule="auto"/>
              <w:ind w:right="-2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Довжина голки (мм)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19DB" w:rsidRPr="007F25CF" w:rsidRDefault="006B19DB" w:rsidP="00051063">
            <w:pPr>
              <w:spacing w:after="0" w:line="240" w:lineRule="auto"/>
              <w:ind w:right="-213"/>
              <w:jc w:val="center"/>
              <w:rPr>
                <w:sz w:val="20"/>
                <w:szCs w:val="20"/>
                <w:lang w:val="uk-UA"/>
              </w:rPr>
            </w:pPr>
            <w:r w:rsidRPr="007F25CF">
              <w:rPr>
                <w:sz w:val="20"/>
                <w:szCs w:val="20"/>
                <w:lang w:val="uk-UA"/>
              </w:rPr>
              <w:t>Колір</w:t>
            </w:r>
          </w:p>
          <w:p w:rsidR="006B19DB" w:rsidRPr="007F25CF" w:rsidRDefault="006B19DB" w:rsidP="00051063">
            <w:pPr>
              <w:spacing w:after="0" w:line="240" w:lineRule="auto"/>
              <w:ind w:right="-213"/>
              <w:jc w:val="center"/>
              <w:rPr>
                <w:sz w:val="20"/>
                <w:szCs w:val="20"/>
                <w:lang w:val="uk-UA"/>
              </w:rPr>
            </w:pPr>
            <w:r w:rsidRPr="007F25CF">
              <w:rPr>
                <w:sz w:val="20"/>
                <w:szCs w:val="20"/>
                <w:lang w:val="uk-UA"/>
              </w:rPr>
              <w:t xml:space="preserve"> ручки мандрена</w:t>
            </w:r>
          </w:p>
        </w:tc>
      </w:tr>
      <w:tr w:rsidR="006B19DB" w:rsidTr="006B19DB">
        <w:trPr>
          <w:jc w:val="center"/>
        </w:trPr>
        <w:tc>
          <w:tcPr>
            <w:tcW w:w="1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19DB" w:rsidRPr="009657A8" w:rsidRDefault="006B19DB" w:rsidP="00051063">
            <w:pPr>
              <w:spacing w:after="0" w:line="360" w:lineRule="auto"/>
              <w:ind w:right="-2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17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19DB" w:rsidRDefault="006B19DB" w:rsidP="00051063">
            <w:pPr>
              <w:spacing w:after="0" w:line="360" w:lineRule="auto"/>
              <w:ind w:right="-2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1,50</w:t>
            </w:r>
          </w:p>
        </w:tc>
        <w:tc>
          <w:tcPr>
            <w:tcW w:w="1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19DB" w:rsidRDefault="006B19DB" w:rsidP="00051063">
            <w:pPr>
              <w:spacing w:after="0" w:line="360" w:lineRule="auto"/>
              <w:ind w:right="-2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100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19DB" w:rsidRPr="007F25CF" w:rsidRDefault="00785C35" w:rsidP="00051063">
            <w:pPr>
              <w:spacing w:after="0" w:line="360" w:lineRule="auto"/>
              <w:ind w:right="-2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Жовтий</w:t>
            </w:r>
          </w:p>
        </w:tc>
      </w:tr>
      <w:tr w:rsidR="006B19DB" w:rsidTr="006B19DB">
        <w:trPr>
          <w:jc w:val="center"/>
        </w:trPr>
        <w:tc>
          <w:tcPr>
            <w:tcW w:w="1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19DB" w:rsidRPr="00CE6B18" w:rsidRDefault="006B19DB" w:rsidP="00051063">
            <w:pPr>
              <w:spacing w:after="0" w:line="360" w:lineRule="auto"/>
              <w:ind w:right="-2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18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19DB" w:rsidRDefault="006B19DB" w:rsidP="00051063">
            <w:pPr>
              <w:spacing w:after="0" w:line="360" w:lineRule="auto"/>
              <w:ind w:right="-2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1,20</w:t>
            </w:r>
          </w:p>
        </w:tc>
        <w:tc>
          <w:tcPr>
            <w:tcW w:w="1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19DB" w:rsidRPr="00CE6B18" w:rsidRDefault="006B19DB" w:rsidP="00051063">
            <w:pPr>
              <w:spacing w:after="0" w:line="360" w:lineRule="auto"/>
              <w:ind w:right="-2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100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19DB" w:rsidRPr="007F25CF" w:rsidRDefault="00785C35" w:rsidP="00051063">
            <w:pPr>
              <w:spacing w:after="0" w:line="360" w:lineRule="auto"/>
              <w:ind w:right="-2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Зелений</w:t>
            </w:r>
          </w:p>
        </w:tc>
      </w:tr>
    </w:tbl>
    <w:p w:rsidR="00051063" w:rsidRPr="009657A8" w:rsidRDefault="00051063" w:rsidP="00051063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051063" w:rsidRDefault="00051063" w:rsidP="00051063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1752600" cy="704850"/>
            <wp:effectExtent l="0" t="0" r="0" b="0"/>
            <wp:docPr id="1061" name="Рисунок 136" descr="Голка Туохи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1" name="Рисунок 136" descr="Голка Туохи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6E6C" w:rsidRPr="00633948" w:rsidRDefault="00B65EDF" w:rsidP="00051063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-62865</wp:posOffset>
            </wp:positionH>
            <wp:positionV relativeFrom="paragraph">
              <wp:posOffset>53340</wp:posOffset>
            </wp:positionV>
            <wp:extent cx="289560" cy="281940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1063" w:rsidRPr="00633948" w:rsidRDefault="00B65EDF" w:rsidP="00051063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</w:t>
      </w:r>
      <w:r w:rsidR="00051063" w:rsidRPr="00633948">
        <w:rPr>
          <w:rFonts w:asciiTheme="minorHAnsi" w:hAnsiTheme="minorHAnsi" w:cstheme="minorHAnsi"/>
          <w:sz w:val="20"/>
          <w:szCs w:val="20"/>
          <w:lang w:val="uk-UA"/>
        </w:rPr>
        <w:t>ВИРОБНИК:</w:t>
      </w:r>
      <w:r w:rsidR="00FB227E">
        <w:rPr>
          <w:rFonts w:asciiTheme="minorHAnsi" w:hAnsiTheme="minorHAnsi" w:cstheme="minorHAnsi"/>
          <w:sz w:val="20"/>
          <w:szCs w:val="20"/>
          <w:lang w:val="uk-UA"/>
        </w:rPr>
        <w:t xml:space="preserve"> ТОВ</w:t>
      </w:r>
      <w:r w:rsidR="00051063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 НВО «</w:t>
      </w:r>
      <w:proofErr w:type="spellStart"/>
      <w:r w:rsidR="00051063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051063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051063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051063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051063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051063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051063" w:rsidRPr="00633948" w:rsidRDefault="00051063" w:rsidP="00051063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051063" w:rsidRDefault="00051063" w:rsidP="00051063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046E6C">
        <w:rPr>
          <w:rFonts w:ascii="Arial" w:hAnsi="Arial" w:cs="Arial"/>
          <w:b/>
          <w:bCs/>
          <w:sz w:val="20"/>
          <w:szCs w:val="20"/>
          <w:lang w:val="uk-UA"/>
        </w:rPr>
        <w:t xml:space="preserve">   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051063" w:rsidRDefault="00046E6C" w:rsidP="00051063">
      <w:pPr>
        <w:pStyle w:val="a4"/>
        <w:tabs>
          <w:tab w:val="left" w:pos="708"/>
        </w:tabs>
        <w:ind w:right="-213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63500</wp:posOffset>
            </wp:positionV>
            <wp:extent cx="323850" cy="304800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1063" w:rsidRDefault="00046E6C" w:rsidP="00051063">
      <w:pPr>
        <w:spacing w:after="0" w:line="240" w:lineRule="auto"/>
        <w:ind w:right="-213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</w:t>
      </w:r>
      <w:r w:rsidR="00051063">
        <w:rPr>
          <w:sz w:val="20"/>
          <w:szCs w:val="20"/>
          <w:lang w:val="uk-UA"/>
        </w:rPr>
        <w:t xml:space="preserve"> Дата виготовлення  </w:t>
      </w:r>
    </w:p>
    <w:p w:rsidR="00051063" w:rsidRDefault="00046E6C" w:rsidP="00051063">
      <w:pPr>
        <w:spacing w:after="0" w:line="240" w:lineRule="auto"/>
        <w:ind w:right="-213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-89535</wp:posOffset>
            </wp:positionH>
            <wp:positionV relativeFrom="paragraph">
              <wp:posOffset>97790</wp:posOffset>
            </wp:positionV>
            <wp:extent cx="278130" cy="259080"/>
            <wp:effectExtent l="19050" t="0" r="762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1063" w:rsidRDefault="00046E6C" w:rsidP="00051063">
      <w:pPr>
        <w:spacing w:after="0" w:line="240" w:lineRule="auto"/>
        <w:ind w:right="-213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</w:t>
      </w:r>
      <w:r w:rsidR="00051063">
        <w:rPr>
          <w:sz w:val="20"/>
          <w:szCs w:val="20"/>
          <w:lang w:val="uk-UA"/>
        </w:rPr>
        <w:t>У разі пошкодження упаковки не використовувати</w:t>
      </w:r>
    </w:p>
    <w:p w:rsidR="00051063" w:rsidRDefault="00051063" w:rsidP="00051063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051063" w:rsidRDefault="00046E6C" w:rsidP="00051063">
      <w:pPr>
        <w:spacing w:after="0" w:line="240" w:lineRule="auto"/>
        <w:ind w:right="-213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-93345</wp:posOffset>
            </wp:positionH>
            <wp:positionV relativeFrom="paragraph">
              <wp:posOffset>-1270</wp:posOffset>
            </wp:positionV>
            <wp:extent cx="270510" cy="281940"/>
            <wp:effectExtent l="1905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281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 xml:space="preserve">               </w:t>
      </w:r>
      <w:r w:rsidR="00051063">
        <w:rPr>
          <w:sz w:val="20"/>
          <w:szCs w:val="20"/>
          <w:lang w:val="uk-UA"/>
        </w:rPr>
        <w:t>Повторно не використовувати</w:t>
      </w:r>
    </w:p>
    <w:p w:rsidR="00051063" w:rsidRDefault="00051063" w:rsidP="00051063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051063" w:rsidRDefault="00051063" w:rsidP="00051063">
      <w:pPr>
        <w:spacing w:after="0" w:line="240" w:lineRule="auto"/>
        <w:ind w:right="-213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32385</wp:posOffset>
            </wp:positionH>
            <wp:positionV relativeFrom="paragraph">
              <wp:posOffset>104140</wp:posOffset>
            </wp:positionV>
            <wp:extent cx="144780" cy="342900"/>
            <wp:effectExtent l="1905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1063" w:rsidRDefault="00B65EDF" w:rsidP="00051063">
      <w:pPr>
        <w:spacing w:after="0" w:line="240" w:lineRule="auto"/>
        <w:ind w:right="-213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</w:t>
      </w:r>
      <w:r w:rsidR="00051063">
        <w:rPr>
          <w:sz w:val="20"/>
          <w:szCs w:val="20"/>
          <w:lang w:val="uk-UA"/>
        </w:rPr>
        <w:t xml:space="preserve"> </w:t>
      </w:r>
      <w:r w:rsidR="00F25832">
        <w:rPr>
          <w:sz w:val="20"/>
          <w:szCs w:val="20"/>
          <w:lang w:val="uk-UA"/>
        </w:rPr>
        <w:t>Партія</w:t>
      </w:r>
    </w:p>
    <w:p w:rsidR="00051063" w:rsidRDefault="00051063" w:rsidP="00051063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051063" w:rsidRDefault="00046E6C" w:rsidP="00051063">
      <w:pPr>
        <w:spacing w:after="0" w:line="240" w:lineRule="auto"/>
        <w:ind w:right="-213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-93345</wp:posOffset>
            </wp:positionH>
            <wp:positionV relativeFrom="paragraph">
              <wp:posOffset>69215</wp:posOffset>
            </wp:positionV>
            <wp:extent cx="521970" cy="121920"/>
            <wp:effectExtent l="1905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 xml:space="preserve">                      </w:t>
      </w:r>
      <w:r w:rsidR="00051063">
        <w:rPr>
          <w:sz w:val="20"/>
          <w:szCs w:val="20"/>
          <w:lang w:val="uk-UA"/>
        </w:rPr>
        <w:t>Стерилізовано оксидом етилену</w:t>
      </w:r>
    </w:p>
    <w:p w:rsidR="00051063" w:rsidRDefault="00051063" w:rsidP="00051063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051063" w:rsidRDefault="00046E6C" w:rsidP="00051063">
      <w:pPr>
        <w:spacing w:after="0" w:line="240" w:lineRule="auto"/>
        <w:ind w:right="-213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-158115</wp:posOffset>
            </wp:positionH>
            <wp:positionV relativeFrom="paragraph">
              <wp:posOffset>3175</wp:posOffset>
            </wp:positionV>
            <wp:extent cx="339090" cy="335280"/>
            <wp:effectExtent l="19050" t="0" r="381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1063" w:rsidRDefault="00046E6C" w:rsidP="00051063">
      <w:pPr>
        <w:spacing w:after="0" w:line="240" w:lineRule="auto"/>
        <w:ind w:right="-213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</w:t>
      </w:r>
      <w:r w:rsidR="00051063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051063" w:rsidRDefault="00051063" w:rsidP="00051063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C36D38" w:rsidRDefault="00046E6C" w:rsidP="00C36D38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sz w:val="20"/>
          <w:szCs w:val="20"/>
          <w:lang w:val="uk-UA"/>
        </w:rPr>
        <w:t xml:space="preserve">  </w:t>
      </w:r>
      <w:r w:rsidR="00C36D38"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8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36D38"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8F463F">
        <w:rPr>
          <w:rFonts w:cstheme="minorHAnsi"/>
          <w:sz w:val="20"/>
          <w:szCs w:val="20"/>
          <w:lang w:val="uk-UA"/>
        </w:rPr>
        <w:t>.</w:t>
      </w:r>
      <w:bookmarkStart w:id="0" w:name="_GoBack"/>
      <w:bookmarkEnd w:id="0"/>
    </w:p>
    <w:p w:rsidR="00C36D38" w:rsidRDefault="00C36D38" w:rsidP="00C36D38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C36D38" w:rsidRPr="00F751F7" w:rsidRDefault="00C36D38" w:rsidP="00C36D38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C36D38" w:rsidRPr="005B6D1F" w:rsidRDefault="00C36D38" w:rsidP="00C36D38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C36D38" w:rsidRDefault="00C36D38" w:rsidP="00C36D38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6E5199" w:rsidRPr="00051063" w:rsidRDefault="006E5199" w:rsidP="00C36D38">
      <w:pPr>
        <w:ind w:left="567" w:right="-213"/>
        <w:rPr>
          <w:lang w:val="uk-UA"/>
        </w:rPr>
      </w:pPr>
    </w:p>
    <w:sectPr w:rsidR="006E5199" w:rsidRPr="00051063" w:rsidSect="00046E6C">
      <w:headerReference w:type="default" r:id="rId17"/>
      <w:pgSz w:w="11906" w:h="16838"/>
      <w:pgMar w:top="968" w:right="851" w:bottom="4537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382" w:rsidRDefault="00577382" w:rsidP="00AF440B">
      <w:pPr>
        <w:spacing w:after="0" w:line="240" w:lineRule="auto"/>
      </w:pPr>
      <w:r>
        <w:separator/>
      </w:r>
    </w:p>
  </w:endnote>
  <w:endnote w:type="continuationSeparator" w:id="0">
    <w:p w:rsidR="00577382" w:rsidRDefault="00577382" w:rsidP="00AF4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382" w:rsidRDefault="00577382" w:rsidP="00AF440B">
      <w:pPr>
        <w:spacing w:after="0" w:line="240" w:lineRule="auto"/>
      </w:pPr>
      <w:r>
        <w:separator/>
      </w:r>
    </w:p>
  </w:footnote>
  <w:footnote w:type="continuationSeparator" w:id="0">
    <w:p w:rsidR="00577382" w:rsidRDefault="00577382" w:rsidP="00AF44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AF440B" w:rsidP="00D3016D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для використання  </w:t>
    </w:r>
    <w:r w:rsidRPr="00C0190A">
      <w:rPr>
        <w:noProof/>
        <w:u w:val="double"/>
        <w:lang w:eastAsia="ru-RU"/>
      </w:rPr>
      <w:drawing>
        <wp:inline distT="0" distB="0" distL="0" distR="0">
          <wp:extent cx="3989070" cy="296998"/>
          <wp:effectExtent l="19050" t="0" r="0" b="0"/>
          <wp:docPr id="23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849" b="15788"/>
                  <a:stretch>
                    <a:fillRect/>
                  </a:stretch>
                </pic:blipFill>
                <pic:spPr>
                  <a:xfrm>
                    <a:off x="0" y="0"/>
                    <a:ext cx="4009470" cy="2985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57738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052D75"/>
    <w:multiLevelType w:val="hybridMultilevel"/>
    <w:tmpl w:val="3E56CB48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21681A"/>
    <w:multiLevelType w:val="hybridMultilevel"/>
    <w:tmpl w:val="D6201C7E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1063"/>
    <w:rsid w:val="00046E6C"/>
    <w:rsid w:val="00051063"/>
    <w:rsid w:val="00187873"/>
    <w:rsid w:val="002047DF"/>
    <w:rsid w:val="003656F3"/>
    <w:rsid w:val="00391AD9"/>
    <w:rsid w:val="004C68A9"/>
    <w:rsid w:val="00577382"/>
    <w:rsid w:val="005E23D7"/>
    <w:rsid w:val="00651589"/>
    <w:rsid w:val="006B19DB"/>
    <w:rsid w:val="006E5199"/>
    <w:rsid w:val="00785C35"/>
    <w:rsid w:val="0088449F"/>
    <w:rsid w:val="008B6DCA"/>
    <w:rsid w:val="008F463F"/>
    <w:rsid w:val="00A0113E"/>
    <w:rsid w:val="00AF440B"/>
    <w:rsid w:val="00B264B4"/>
    <w:rsid w:val="00B65EDF"/>
    <w:rsid w:val="00B739A0"/>
    <w:rsid w:val="00C36D38"/>
    <w:rsid w:val="00D37869"/>
    <w:rsid w:val="00EE35F6"/>
    <w:rsid w:val="00F25832"/>
    <w:rsid w:val="00F718DF"/>
    <w:rsid w:val="00FB22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06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1063"/>
    <w:pPr>
      <w:ind w:left="720"/>
      <w:contextualSpacing/>
    </w:pPr>
  </w:style>
  <w:style w:type="paragraph" w:styleId="a4">
    <w:name w:val="header"/>
    <w:basedOn w:val="a"/>
    <w:link w:val="a5"/>
    <w:unhideWhenUsed/>
    <w:rsid w:val="0005106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051063"/>
    <w:rPr>
      <w:rFonts w:ascii="Calibri" w:eastAsia="Times New Roman" w:hAnsi="Calibri" w:cs="Times New Roman"/>
    </w:rPr>
  </w:style>
  <w:style w:type="table" w:styleId="a6">
    <w:name w:val="Table Grid"/>
    <w:basedOn w:val="a1"/>
    <w:uiPriority w:val="59"/>
    <w:rsid w:val="000510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AF4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F440B"/>
  </w:style>
  <w:style w:type="paragraph" w:styleId="a9">
    <w:name w:val="Balloon Text"/>
    <w:basedOn w:val="a"/>
    <w:link w:val="aa"/>
    <w:uiPriority w:val="99"/>
    <w:semiHidden/>
    <w:unhideWhenUsed/>
    <w:rsid w:val="006B19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B19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9557</TotalTime>
  <Pages>1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11</cp:revision>
  <dcterms:created xsi:type="dcterms:W3CDTF">2017-09-29T11:06:00Z</dcterms:created>
  <dcterms:modified xsi:type="dcterms:W3CDTF">2020-09-10T11:49:00Z</dcterms:modified>
</cp:coreProperties>
</file>